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C099" w14:textId="3B02FFF0" w:rsidR="00E975F2" w:rsidRPr="00E975F2" w:rsidRDefault="00E975F2" w:rsidP="00E975F2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E975F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10539</w:t>
      </w:r>
      <w:r w:rsidRPr="00E975F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E975F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E975F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E975F2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E975F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11 lipca  2023 r.</w:t>
      </w:r>
    </w:p>
    <w:bookmarkEnd w:id="0"/>
    <w:p w14:paraId="3FBB629B" w14:textId="77777777" w:rsidR="00E975F2" w:rsidRDefault="00E975F2" w:rsidP="006A09B4">
      <w:pPr>
        <w:pStyle w:val="Nagwek1"/>
        <w:spacing w:before="0" w:after="24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</w:p>
    <w:p w14:paraId="3F0FEFB4" w14:textId="23639E44" w:rsidR="006A09B4" w:rsidRDefault="006A09B4" w:rsidP="006A09B4">
      <w:pPr>
        <w:pStyle w:val="Nagwek1"/>
        <w:spacing w:before="0" w:after="240"/>
        <w:jc w:val="center"/>
        <w:rPr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 sprawie wyrażenia zgody dla Wojewódzkiego Szpitala im. Św. Ojca Pio w</w:t>
      </w:r>
      <w:bookmarkStart w:id="1" w:name="_Hlk91765445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 Przemyślu na nieodpłatne przekazanie zbędnych ruchomych aktywów trwałych</w:t>
      </w:r>
    </w:p>
    <w:bookmarkEnd w:id="1"/>
    <w:p w14:paraId="616BAB2C" w14:textId="6686E790" w:rsidR="006A09B4" w:rsidRDefault="006A09B4" w:rsidP="006A09B4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. zm.) oraz § 6 ust.</w:t>
      </w:r>
      <w:r w:rsidR="00950072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3a, 9, 11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2022 z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zm.), </w:t>
      </w:r>
    </w:p>
    <w:p w14:paraId="7A92AE91" w14:textId="77777777" w:rsidR="006A09B4" w:rsidRDefault="006A09B4" w:rsidP="006A09B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683FECFB" w14:textId="77777777" w:rsidR="006A09B4" w:rsidRDefault="006A09B4" w:rsidP="006A09B4">
      <w:pPr>
        <w:spacing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77734035" w14:textId="77777777" w:rsidR="006A09B4" w:rsidRPr="006A09B4" w:rsidRDefault="006A09B4" w:rsidP="006A09B4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6A09B4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0BF1CAA8" w14:textId="77777777" w:rsidR="006A09B4" w:rsidRDefault="006A09B4" w:rsidP="006A09B4">
      <w:pPr>
        <w:pStyle w:val="Nagwek1"/>
        <w:spacing w:before="0" w:after="24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6A09B4">
        <w:rPr>
          <w:rFonts w:ascii="Arial" w:hAnsi="Arial" w:cs="Arial"/>
          <w:color w:val="auto"/>
          <w:kern w:val="0"/>
          <w:sz w:val="24"/>
          <w:szCs w:val="24"/>
          <w:lang w:eastAsia="pl-PL"/>
        </w:rPr>
        <w:t xml:space="preserve">Wyraża się zgodę dla </w:t>
      </w:r>
      <w:bookmarkStart w:id="2" w:name="_Hlk139281821"/>
      <w:r w:rsidRPr="006A09B4">
        <w:rPr>
          <w:rFonts w:ascii="Arial" w:hAnsi="Arial" w:cs="Arial"/>
          <w:color w:val="auto"/>
          <w:kern w:val="0"/>
          <w:sz w:val="24"/>
          <w:szCs w:val="24"/>
          <w:lang w:eastAsia="pl-PL"/>
        </w:rPr>
        <w:t>Wojewódzkie</w:t>
      </w:r>
      <w:bookmarkStart w:id="3" w:name="_Hlk91767187"/>
      <w:r w:rsidRPr="006A09B4">
        <w:rPr>
          <w:rFonts w:ascii="Arial" w:hAnsi="Arial" w:cs="Arial"/>
          <w:color w:val="auto"/>
          <w:kern w:val="0"/>
          <w:sz w:val="24"/>
          <w:szCs w:val="24"/>
          <w:lang w:eastAsia="pl-PL"/>
        </w:rPr>
        <w:t xml:space="preserve">go </w:t>
      </w:r>
      <w:r w:rsidRPr="006A09B4">
        <w:rPr>
          <w:rFonts w:ascii="Arial" w:hAnsi="Arial" w:cs="Arial"/>
          <w:color w:val="auto"/>
          <w:sz w:val="24"/>
          <w:szCs w:val="24"/>
          <w:lang w:eastAsia="pl-PL"/>
        </w:rPr>
        <w:t>Szpitala im. Św. Ojca Pio w Przemyślu na nieodpłatne przekazanie zbędnych ruchomych aktywów trwałych</w:t>
      </w:r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: </w:t>
      </w:r>
    </w:p>
    <w:p w14:paraId="6FADC6D9" w14:textId="432398B3" w:rsidR="006A09B4" w:rsidRDefault="006A09B4" w:rsidP="006A09B4">
      <w:pPr>
        <w:pStyle w:val="Nagwek1"/>
        <w:numPr>
          <w:ilvl w:val="0"/>
          <w:numId w:val="4"/>
        </w:numPr>
        <w:spacing w:before="0" w:after="24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color w:val="auto"/>
          <w:sz w:val="24"/>
          <w:szCs w:val="24"/>
          <w:lang w:eastAsia="pl-PL"/>
        </w:rPr>
        <w:t>Masażera</w:t>
      </w:r>
      <w:proofErr w:type="spellEnd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pl-PL"/>
        </w:rPr>
        <w:t>AutoPulse</w:t>
      </w:r>
      <w:proofErr w:type="spellEnd"/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PLUS ZOOL – 1 szt.,</w:t>
      </w:r>
      <w:r w:rsidR="002C065B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eastAsia="pl-PL"/>
        </w:rPr>
        <w:t>cena zakupu brutto 64 981,46 zł, wartość księgowa netto 0,00 zł</w:t>
      </w:r>
      <w:r w:rsidR="002C065B">
        <w:rPr>
          <w:rFonts w:ascii="Arial" w:hAnsi="Arial" w:cs="Arial"/>
          <w:color w:val="auto"/>
          <w:sz w:val="24"/>
          <w:szCs w:val="24"/>
          <w:lang w:eastAsia="pl-PL"/>
        </w:rPr>
        <w:t xml:space="preserve"> wraz z 6 op. pasów i ładowarką z akumulatorkami dla Wojewódzkiej Stacji Pogotowia Ratunkowego w Przemyślu SPZOZ, ul. Juliusza Słowackiego 85, 37-700 Przemyśl;</w:t>
      </w:r>
    </w:p>
    <w:p w14:paraId="1B732818" w14:textId="5800D419" w:rsidR="006A09B4" w:rsidRPr="002C065B" w:rsidRDefault="002C065B" w:rsidP="002C065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2C065B">
        <w:rPr>
          <w:rFonts w:ascii="Arial" w:hAnsi="Arial" w:cs="Arial"/>
          <w:sz w:val="24"/>
          <w:szCs w:val="24"/>
          <w:lang w:eastAsia="pl-PL"/>
        </w:rPr>
        <w:t xml:space="preserve">Łóżek szpitalnych SM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Pr="002C065B">
        <w:rPr>
          <w:rFonts w:ascii="Arial" w:hAnsi="Arial" w:cs="Arial"/>
          <w:sz w:val="24"/>
          <w:szCs w:val="24"/>
          <w:lang w:eastAsia="pl-PL"/>
        </w:rPr>
        <w:t xml:space="preserve"> 53</w:t>
      </w:r>
      <w:r>
        <w:rPr>
          <w:rFonts w:ascii="Arial" w:hAnsi="Arial" w:cs="Arial"/>
          <w:sz w:val="24"/>
          <w:szCs w:val="24"/>
          <w:lang w:eastAsia="pl-PL"/>
        </w:rPr>
        <w:t xml:space="preserve"> – 8 szt., cena zakupu brutto 1 szt. 5 865,20 zł, wartość księgowa netto 1 szt. 0,00 zł dla Stowarzyszenia Linia 102.PL w Przemyślu, Rynek 5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IIp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37-700 Przemyśl.</w:t>
      </w:r>
    </w:p>
    <w:bookmarkEnd w:id="2"/>
    <w:bookmarkEnd w:id="3"/>
    <w:p w14:paraId="2BD5D77E" w14:textId="77777777" w:rsidR="006A09B4" w:rsidRDefault="006A09B4" w:rsidP="006A09B4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45B8CE25" w14:textId="12C54B08" w:rsidR="006A09B4" w:rsidRDefault="006A09B4" w:rsidP="006A09B4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</w:t>
      </w:r>
      <w:r w:rsidR="002C065B" w:rsidRPr="006A09B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Wojewódzkiego </w:t>
      </w:r>
      <w:r w:rsidR="002C065B" w:rsidRPr="006A09B4">
        <w:rPr>
          <w:rFonts w:ascii="Arial" w:hAnsi="Arial" w:cs="Arial"/>
          <w:sz w:val="24"/>
          <w:szCs w:val="24"/>
          <w:lang w:eastAsia="pl-PL"/>
        </w:rPr>
        <w:t>Szpitala im. Św. Ojca Pio w Przemyślu</w:t>
      </w:r>
      <w:r w:rsidR="002C065B">
        <w:rPr>
          <w:rFonts w:ascii="Arial" w:hAnsi="Arial" w:cs="Arial"/>
          <w:sz w:val="24"/>
          <w:szCs w:val="24"/>
          <w:lang w:eastAsia="pl-PL"/>
        </w:rPr>
        <w:t>.</w:t>
      </w:r>
    </w:p>
    <w:p w14:paraId="5DC94552" w14:textId="77777777" w:rsidR="006A09B4" w:rsidRDefault="006A09B4" w:rsidP="006A09B4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0D753980" w14:textId="77777777" w:rsidR="006A09B4" w:rsidRDefault="006A09B4" w:rsidP="006A09B4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63E8C094" w14:textId="77777777" w:rsidR="00431837" w:rsidRDefault="00431837" w:rsidP="006A09B4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06D8D73" w14:textId="77777777" w:rsidR="00431837" w:rsidRPr="00A07BD7" w:rsidRDefault="00431837" w:rsidP="00431837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A07BD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5D856C9" w14:textId="77777777" w:rsidR="00431837" w:rsidRPr="00A07BD7" w:rsidRDefault="00431837" w:rsidP="00431837">
      <w:pPr>
        <w:spacing w:after="0"/>
        <w:rPr>
          <w:rFonts w:ascii="Arial" w:eastAsiaTheme="minorEastAsia" w:hAnsi="Arial" w:cs="Arial"/>
        </w:rPr>
      </w:pPr>
      <w:r w:rsidRPr="00A07BD7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188D56E" w14:textId="77777777" w:rsidR="00431837" w:rsidRDefault="00431837" w:rsidP="006A09B4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520DCC5" w14:textId="36541315" w:rsidR="00950072" w:rsidRDefault="00950072" w:rsidP="0095007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sectPr w:rsidR="0095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AD2"/>
    <w:multiLevelType w:val="hybridMultilevel"/>
    <w:tmpl w:val="990CD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98D"/>
    <w:multiLevelType w:val="hybridMultilevel"/>
    <w:tmpl w:val="8BB4E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6F6"/>
    <w:multiLevelType w:val="hybridMultilevel"/>
    <w:tmpl w:val="CE98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6643"/>
    <w:multiLevelType w:val="hybridMultilevel"/>
    <w:tmpl w:val="DB283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7644E"/>
    <w:multiLevelType w:val="hybridMultilevel"/>
    <w:tmpl w:val="ABAEC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0BF3"/>
    <w:multiLevelType w:val="hybridMultilevel"/>
    <w:tmpl w:val="0F661E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11188">
    <w:abstractNumId w:val="4"/>
  </w:num>
  <w:num w:numId="2" w16cid:durableId="200283">
    <w:abstractNumId w:val="0"/>
  </w:num>
  <w:num w:numId="3" w16cid:durableId="944775374">
    <w:abstractNumId w:val="3"/>
  </w:num>
  <w:num w:numId="4" w16cid:durableId="350379460">
    <w:abstractNumId w:val="2"/>
  </w:num>
  <w:num w:numId="5" w16cid:durableId="1598292926">
    <w:abstractNumId w:val="5"/>
  </w:num>
  <w:num w:numId="6" w16cid:durableId="176607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7B"/>
    <w:rsid w:val="00246E8F"/>
    <w:rsid w:val="002C065B"/>
    <w:rsid w:val="00431837"/>
    <w:rsid w:val="006945A8"/>
    <w:rsid w:val="006A09B4"/>
    <w:rsid w:val="006F2CEC"/>
    <w:rsid w:val="00745B7B"/>
    <w:rsid w:val="008414C8"/>
    <w:rsid w:val="00950072"/>
    <w:rsid w:val="00A71053"/>
    <w:rsid w:val="00E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4448"/>
  <w15:chartTrackingRefBased/>
  <w15:docId w15:val="{4BF21341-0CFF-407A-9732-485F8A9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9B4"/>
    <w:pPr>
      <w:spacing w:after="160" w:line="252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09B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09B4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09B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6A09B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6A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504_10539_23</dc:title>
  <dc:subject/>
  <dc:creator>Sitek Katarzyna</dc:creator>
  <cp:keywords/>
  <dc:description/>
  <cp:lastModifiedBy>.</cp:lastModifiedBy>
  <cp:revision>4</cp:revision>
  <cp:lastPrinted>2023-07-11T09:50:00Z</cp:lastPrinted>
  <dcterms:created xsi:type="dcterms:W3CDTF">2023-07-07T09:54:00Z</dcterms:created>
  <dcterms:modified xsi:type="dcterms:W3CDTF">2023-07-17T09:32:00Z</dcterms:modified>
</cp:coreProperties>
</file>